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677896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53A27">
        <w:rPr>
          <w:rFonts w:ascii="Times New Roman" w:hAnsi="Times New Roman" w:cs="Times New Roman"/>
          <w:sz w:val="28"/>
          <w:szCs w:val="28"/>
        </w:rPr>
        <w:t>2</w:t>
      </w:r>
      <w:r w:rsidR="00125E98">
        <w:rPr>
          <w:rFonts w:ascii="Times New Roman" w:hAnsi="Times New Roman" w:cs="Times New Roman"/>
          <w:sz w:val="28"/>
          <w:szCs w:val="28"/>
        </w:rPr>
        <w:t>1</w:t>
      </w:r>
      <w:r w:rsidR="003B1957">
        <w:rPr>
          <w:rFonts w:ascii="Times New Roman" w:hAnsi="Times New Roman" w:cs="Times New Roman"/>
          <w:sz w:val="28"/>
          <w:szCs w:val="28"/>
        </w:rPr>
        <w:t xml:space="preserve"> </w:t>
      </w:r>
      <w:r w:rsidR="00125E98">
        <w:rPr>
          <w:rFonts w:ascii="Times New Roman" w:hAnsi="Times New Roman" w:cs="Times New Roman"/>
          <w:sz w:val="28"/>
          <w:szCs w:val="28"/>
        </w:rPr>
        <w:t>maio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125E98" w:rsidRPr="006F19D1" w:rsidRDefault="00125E98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125E98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DA0A43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25E98">
        <w:rPr>
          <w:rFonts w:ascii="Times New Roman" w:hAnsi="Times New Roman" w:cs="Times New Roman"/>
          <w:sz w:val="28"/>
          <w:szCs w:val="28"/>
        </w:rPr>
        <w:t>atendendo Requerimento de autoria dos Vereadores com assento na Casa</w:t>
      </w:r>
      <w:r w:rsidR="00925AE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25AE3">
        <w:rPr>
          <w:rFonts w:ascii="Times New Roman" w:hAnsi="Times New Roman" w:cs="Times New Roman"/>
          <w:sz w:val="28"/>
          <w:szCs w:val="28"/>
        </w:rPr>
        <w:t>fazemos</w:t>
      </w:r>
      <w:proofErr w:type="gramEnd"/>
      <w:r w:rsidR="00925AE3">
        <w:rPr>
          <w:rFonts w:ascii="Times New Roman" w:hAnsi="Times New Roman" w:cs="Times New Roman"/>
          <w:sz w:val="28"/>
          <w:szCs w:val="28"/>
        </w:rPr>
        <w:t xml:space="preserve"> uso do ensejo para solicitar </w:t>
      </w:r>
      <w:r w:rsidR="00125E98">
        <w:rPr>
          <w:rFonts w:ascii="Times New Roman" w:hAnsi="Times New Roman" w:cs="Times New Roman"/>
          <w:sz w:val="28"/>
          <w:szCs w:val="28"/>
        </w:rPr>
        <w:t>as seguintes informações e ou documentos:</w:t>
      </w:r>
    </w:p>
    <w:p w:rsidR="00125E98" w:rsidRDefault="00125E98" w:rsidP="00125E98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Copia do termo de comodato</w:t>
      </w:r>
      <w:r>
        <w:rPr>
          <w:rFonts w:ascii="Times New Roman" w:hAnsi="Times New Roman" w:cs="Times New Roman"/>
          <w:sz w:val="28"/>
          <w:szCs w:val="28"/>
        </w:rPr>
        <w:t xml:space="preserve">, cedência e ou concessão de uso </w:t>
      </w:r>
      <w:r>
        <w:rPr>
          <w:rFonts w:ascii="Times New Roman" w:hAnsi="Times New Roman" w:cs="Times New Roman"/>
          <w:sz w:val="28"/>
          <w:szCs w:val="28"/>
        </w:rPr>
        <w:t>dos estabelecimento</w:t>
      </w:r>
      <w:r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comerciais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instalados na Praça Redenção;</w:t>
      </w:r>
    </w:p>
    <w:p w:rsidR="00125E98" w:rsidRDefault="00125E98" w:rsidP="00125E98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dos documentos necessários para o pleno funcioname</w:t>
      </w:r>
      <w:r>
        <w:rPr>
          <w:rFonts w:ascii="Times New Roman" w:hAnsi="Times New Roman" w:cs="Times New Roman"/>
          <w:sz w:val="28"/>
          <w:szCs w:val="28"/>
        </w:rPr>
        <w:t>nto dos mesmos (Alvará da Vigilâ</w:t>
      </w:r>
      <w:r>
        <w:rPr>
          <w:rFonts w:ascii="Times New Roman" w:hAnsi="Times New Roman" w:cs="Times New Roman"/>
          <w:sz w:val="28"/>
          <w:szCs w:val="28"/>
        </w:rPr>
        <w:t>ncia Sanitária; PPCI Bombeiros);</w:t>
      </w:r>
    </w:p>
    <w:p w:rsidR="00125E98" w:rsidRDefault="00125E98" w:rsidP="00125E98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Copia do dos contratos de comodatos</w:t>
      </w:r>
      <w:r>
        <w:rPr>
          <w:rFonts w:ascii="Times New Roman" w:hAnsi="Times New Roman" w:cs="Times New Roman"/>
          <w:sz w:val="28"/>
          <w:szCs w:val="28"/>
        </w:rPr>
        <w:t xml:space="preserve">, cedência e ou concessão de uso firmados com as </w:t>
      </w:r>
      <w:r>
        <w:rPr>
          <w:rFonts w:ascii="Times New Roman" w:hAnsi="Times New Roman" w:cs="Times New Roman"/>
          <w:sz w:val="28"/>
          <w:szCs w:val="28"/>
        </w:rPr>
        <w:t xml:space="preserve">empresas instaladas no Parque Industrial (Foco Farma, JL Dalla Valle e Aldair Alves Portela) bem como numero de empregos gerados por </w:t>
      </w:r>
      <w:proofErr w:type="gramStart"/>
      <w:r>
        <w:rPr>
          <w:rFonts w:ascii="Times New Roman" w:hAnsi="Times New Roman" w:cs="Times New Roman"/>
          <w:sz w:val="28"/>
          <w:szCs w:val="28"/>
        </w:rPr>
        <w:t>cada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empresas;</w:t>
      </w:r>
    </w:p>
    <w:p w:rsidR="00125E98" w:rsidRPr="00125E98" w:rsidRDefault="00125E98" w:rsidP="00925AE3">
      <w:pPr>
        <w:pStyle w:val="PargrafodaLista"/>
        <w:numPr>
          <w:ilvl w:val="0"/>
          <w:numId w:val="8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125E98">
        <w:rPr>
          <w:rFonts w:ascii="Times New Roman" w:hAnsi="Times New Roman" w:cs="Times New Roman"/>
          <w:sz w:val="28"/>
          <w:szCs w:val="28"/>
        </w:rPr>
        <w:t>Comprovantes atualizados de contribuição do ICMS</w:t>
      </w:r>
      <w:r w:rsidRPr="00125E98">
        <w:rPr>
          <w:rFonts w:ascii="Times New Roman" w:hAnsi="Times New Roman" w:cs="Times New Roman"/>
          <w:sz w:val="28"/>
          <w:szCs w:val="28"/>
        </w:rPr>
        <w:t xml:space="preserve"> citadas na letra “c”.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125E98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125E98">
      <w:pgSz w:w="11906" w:h="16838"/>
      <w:pgMar w:top="1417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03BCE"/>
    <w:multiLevelType w:val="hybridMultilevel"/>
    <w:tmpl w:val="1B668922"/>
    <w:lvl w:ilvl="0" w:tplc="DDB05C36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25E98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77896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2019-05-21T11:53:00Z</cp:lastPrinted>
  <dcterms:created xsi:type="dcterms:W3CDTF">2019-05-21T11:53:00Z</dcterms:created>
  <dcterms:modified xsi:type="dcterms:W3CDTF">2019-05-21T11:54:00Z</dcterms:modified>
</cp:coreProperties>
</file>